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399" w:rsidRPr="00DA7399" w:rsidRDefault="00DA7399" w:rsidP="00DA73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A739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DECRETO DEL PRESIDENTE DEL CONSIGLIO DEI MINISTRI 14 gennaio 2015 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Approvazione della  Scheda  di  valutazione  di  danno  e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post-sisma per edifici a struttura prefabbricata  o  di  grande  luce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GL-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(Grande Luce -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e Danno nell'Emergenza Sismica)  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 relativo Manuale di compilazione. Modifica della Scheda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,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cui al decreto del Presidente del Consiglio  dei  ministri  8  luglio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2014. (15A01918) </w:t>
      </w:r>
    </w:p>
    <w:p w:rsidR="00DA7399" w:rsidRPr="00DA7399" w:rsidRDefault="00DA7399" w:rsidP="00DA73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A739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(GU n.61 del 14-3-2015)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IL PRESIDENTE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DEL CONSIGLIO DEI MINISTRI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Vista la legge 24 febbraio 1992, n. 225  recante  «Istituzione  del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Servizio Nazionale di protezione civile» e s. m. e i.;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il decreto-legge 7 settembre 2001, n.  343,  convertito,  con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modificazioni,  dalla  legge  9  novembre  2001,  n.   401,   recante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«Disposizioni urgenti per assicurare il coordinamento operativo delle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strutture preposte alle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protezione civile»;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il decreto-legge 15  maggio  2012,  n.  59,  convertito,  con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modificazioni,  dalla  legge  12  luglio  2012,   n.   100,   recante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«Disposizioni urgenti per il riordino della protezione civile»;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l'art.10 del decreto-legge 14 agosto 2013, n. 93, convertito,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con modificazioni, dalla legge 15 ottobre 2013, n. 119;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il decreto del Presidente del Consiglio dei ministri 5 maggio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2011, recante «Approvazione del modello per il rilevamento dei danni,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pronto intervento e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per  edifici  ordinari  nell'emergenza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post-sismica e del relativo Manuale di compilazione»;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il decreto del Presidente del Consiglio dei ministri 8 luglio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2014, recante «Istituzione del Nucleo tecnico nazionale (NTN) per  il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rilievo del danno  e  la  valutazione  di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nell'emergenza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post-sismica e approvazione dell'aggiornamento  del  modello  per  il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rilevamento dei danni, pronto intervento  e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per  edifici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ordinari  nell'emergenza  post-sismica  e  del  relativo  manuale 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compilazione»;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il decreto del Capo del Dipartimento della protezione  civile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della Presidenza del Consiglio dei ministri  del  5  marzo  2012,  n.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repertorio   827,   che    istituisce    un    Gruppo    di    Lavoro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inter-istituzionale incaricato della predisposizione di una Scheda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valutazione  danno  ed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post-sismica  per  le   Strutture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Prefabbricate e del relativo Manuale di compilazione;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Ravvisata   l'esigenza   di   effettuare,   durante   la   gestione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dell'emergenza post-sismica, il rilievo del danno e la valutazione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delle costruzioni, incluse le strutture prefabbricate o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grande luce, per individuare le costruzioni che possono costituire un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rischio per la popolazione e quelle che possono continuare ad  essere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utilizzate, al fine di ridurre i disagi dei cittadini e gli ulteriori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possibili danni;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Ravvisata,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altresi'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,  la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necessita'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sviluppare  strumenti 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raccolta dati  post-evento  univoci  e  condivisi,  con  esperti  del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settore appartenenti al Dipartimento della  protezione  civile  della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Presidenza del Consiglio dei ministri, alle Regioni ed ai  Centri 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competenza,  al  fine  di  pervenire  alla  loro  diffusione  per  il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successivo utilizzo;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Ritenuto opportuno, pertanto, predisporre una scheda di valutazione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danno ed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post-sismica per le strutture prefabbricate o 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grande  luce,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nonche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'  del  relativo  Manuale,  quale  supporto   ai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rilevatori nelle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sopralluogo post-evento;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Considerati gli  esiti  del  Gruppo  di  lavoro  sopra  richiamato,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istituito con decreto del  Capo  del  Dipartimento  della  protezione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civile della Presidenza del Consiglio dei Ministri del 5 marzo 2012;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Su proposta del Capo del Dipartimento della protezione civile della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 xml:space="preserve">Presidenza del Consiglio dei ministri;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Acquisito  il  parere  da  parte  della  Commissione  speciale  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protezione civile nella seduta politica del 24 settembre 2014.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Acquisito il parere  da  parte  della  Conferenza  Unificata  nella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seduta politica del 18 dicembre 2014;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Decreta: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1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Sono approvati la Scheda GL-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valutazione  di  danno  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post-sisma per edifici  a  struttura  prefabbricata  o 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grande luce ed il relativo Manuale, allegati al presente decreto.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Le Amministrazioni dello Stato, le regioni, le province autonome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di Trento e Bolzano e gli enti locali  dotano  le  proprie  strutture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della Scheda e del Manuale di cui al  comma  1  e  li  utilizzano  in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occasione di eventi sismici per il rilevamento speditivo  dei  danni,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la definizione di provvedimenti di pronto intervento e la valutazione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post-sismica degli edifici a struttura  prefabbricata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o di grande luce.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2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Le Amministrazioni dello Stato, le regioni, le province autonome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di Trento e Bolzano promuovono, in coordinamento con il  Dipartimento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della protezione civile della Presidenza del Consiglio dei  ministri,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le iniziative di formazione ed aggiornamento in materia.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 A  supporto  delle  campagne  di  sopralluogo  post-sisma,   le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Amministrazioni dello Stato, le  regioni,  le  province  autonome 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Trento e Bolzano che abbiano istituito gli elenchi di tecnici di  cui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al decreto del Presidente del Consiglio dei  ministri  dell'8  luglio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2014,   possono   disporre,   nell'ambito   dei   suddetti   elenchi,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l'inserimento di un  Sub  Elenco  Speciale  «Edifici  Grande  Luce  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Prefabbricati», costituito da tecnici  esperti  che  abbiano  seguito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idonei  percorsi  formativi  con  verifica  finale  e   aggiornamenti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periodici, concordati con il  Dipartimento  della  protezione  civile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della Presidenza del Consiglio dei Ministri. L'iscrizione ai suddetti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Sub Elenchi segue i principi conseguenti all'art. 2 del  decreto  del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Presidente del Consiglio dei ministri dell'8 luglio 2014.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3. Ogni riproduzione della Scheda e  Manuale  di  cui  all'art.  1,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comma 1, integrale, parziale o in allegato  ad  altre  pubblicazioni,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deve  essere  espressamente  autorizzata   dal   Dipartimento   della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protezione civile della Presidenza del  Consiglio  dei  ministri.  La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presente disposizione  non  si  applica  alle  Amministrazioni  dello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Stato, delle regioni e delle province autonome di Trento  e  Bolzano,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che invieranno comunicazione di riproduzione allo stesso Dipartimento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della protezione civile.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3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Nel decreto del Presidente del  Consiglio  dei  ministri  dell'8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luglio 2014 recante «Istituzione del Nucleo Tecnico Nazionale per  il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rilievo del danno e la valutazione di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nell'emergenza  post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sismica  e  approvazione  dell'aggiornamento  del  modello   per   il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rilevamento dei danni, pronto intervento  e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per  edifici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ordinari  nell'emergenza  post-sismica  e  del  relativo  manuale 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compilazione», Allegato B, sezione 4,  alla  riga  livello-estensione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 danno  ad  elementi  strutturali,  la  dicitura:  «  &gt;  1/3»,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sostituita dalla seguente: « &lt; 1/3».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Il presente decreto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sara'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trasmesso agli organi competenti  per  la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prescritta registrazione e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sara'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pubblicato nella Gazzetta  Ufficiale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della Repubblica Italiana.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Roma, 14 gennaio 2015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                  Il Presidente: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Renzi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Registrato alla Corte dei conti il 16 febbraio 2015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Ufficio controllo atti P.C.M. Ministeri  giustizia  e  affari  esteri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Reg.ne -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Prev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. n. 364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                           Foglio n. 2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Avvertenza: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Si  comunica  che  sul  sito  www.protezionecivile.gov.it,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sara'</w:t>
      </w:r>
      <w:proofErr w:type="spellEnd"/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disponibile  il  Manuale  per  la  compilazione   della   scheda   di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valutazione di danno e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post sisma per edifici a  struttura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prefabricata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o di grande luce (GL-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) del decreto  del  Presidente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de  del  Consiglio  dei  ministri  del  14  gennaio   2015   recante: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«Approvazione della Scheda  di  valutazione  di  danno  e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post-sisma per edifici a struttura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prefabricata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o  di  grande  luce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GL-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(Grande Luce -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Agilita'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e Danno  nell'Emergenza  Sismica)  e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>
        <w:rPr>
          <w:rFonts w:ascii="Courier New" w:eastAsia="Times New Roman" w:hAnsi="Courier New" w:cs="Courier New"/>
          <w:sz w:val="20"/>
          <w:szCs w:val="20"/>
          <w:lang w:eastAsia="it-IT"/>
        </w:rPr>
        <w:t>del relativo Manual</w:t>
      </w: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e</w:t>
      </w:r>
      <w:r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  <w:bookmarkStart w:id="0" w:name="_GoBack"/>
      <w:bookmarkEnd w:id="0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compilazione. Modifica della  Scheda  </w:t>
      </w:r>
      <w:proofErr w:type="spellStart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,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>di cui al decreto del Presidente del Consiglio dei ministri 8  luglio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2014».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DA7399" w:rsidRPr="00DA7399" w:rsidRDefault="00DA7399" w:rsidP="00DA73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DA7399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Parte di provvedimento in formato grafico</w:t>
      </w:r>
    </w:p>
    <w:p w:rsidR="00A519AE" w:rsidRDefault="00A519AE"/>
    <w:sectPr w:rsidR="00A519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399"/>
    <w:rsid w:val="00A519AE"/>
    <w:rsid w:val="00DA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grassetto">
    <w:name w:val="grassetto"/>
    <w:basedOn w:val="Normale"/>
    <w:rsid w:val="00DA7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A73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A7399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riferimento">
    <w:name w:val="riferimento"/>
    <w:basedOn w:val="Carpredefinitoparagrafo"/>
    <w:rsid w:val="00DA73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grassetto">
    <w:name w:val="grassetto"/>
    <w:basedOn w:val="Normale"/>
    <w:rsid w:val="00DA7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A73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A7399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riferimento">
    <w:name w:val="riferimento"/>
    <w:basedOn w:val="Carpredefinitoparagrafo"/>
    <w:rsid w:val="00DA73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1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1242</Words>
  <Characters>7082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Pizza Angelo</dc:creator>
  <cp:lastModifiedBy>Pizza Angelo</cp:lastModifiedBy>
  <cp:revision>1</cp:revision>
  <dcterms:created xsi:type="dcterms:W3CDTF">2015-03-16T09:34:00Z</dcterms:created>
  <dcterms:modified xsi:type="dcterms:W3CDTF">2015-03-16T09:35:00Z</dcterms:modified>
</cp:coreProperties>
</file>