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005" w:rsidRPr="00394005" w:rsidRDefault="00394005" w:rsidP="00394005">
      <w:pPr>
        <w:jc w:val="center"/>
        <w:rPr>
          <w:rFonts w:ascii="Bookman Old Style" w:hAnsi="Bookman Old Style"/>
          <w:b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>COMUNE LIVORNO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b/>
          <w:color w:val="000000"/>
        </w:rPr>
      </w:pP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>Assessore:</w:t>
      </w:r>
      <w:r w:rsidRPr="00394005">
        <w:rPr>
          <w:rFonts w:ascii="Bookman Old Style" w:hAnsi="Bookman Old Style"/>
          <w:color w:val="000000"/>
        </w:rPr>
        <w:t xml:space="preserve"> Vicesindaco con delega all’istruzione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>Settore:</w:t>
      </w:r>
      <w:r w:rsidRPr="00394005">
        <w:rPr>
          <w:rFonts w:ascii="Bookman Old Style" w:hAnsi="Bookman Old Style"/>
          <w:color w:val="000000"/>
        </w:rPr>
        <w:t xml:space="preserve"> Educazione e Sport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>Titolo intervento</w:t>
      </w:r>
      <w:r w:rsidRPr="00394005">
        <w:rPr>
          <w:rFonts w:ascii="Bookman Old Style" w:hAnsi="Bookman Old Style"/>
          <w:color w:val="000000"/>
        </w:rPr>
        <w:t xml:space="preserve"> Aperta per la qualità: della scuola e della vita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>Ambito di intervento</w:t>
      </w:r>
      <w:r w:rsidRPr="00394005">
        <w:rPr>
          <w:rFonts w:ascii="Bookman Old Style" w:hAnsi="Bookman Old Style"/>
          <w:color w:val="000000"/>
        </w:rPr>
        <w:t xml:space="preserve"> Servizi educativo-scolastici dell’infanzia 0/6, Scuole, Famiglie, Territorio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</w:p>
    <w:p w:rsidR="00394005" w:rsidRPr="00394005" w:rsidRDefault="00394005" w:rsidP="00394005">
      <w:pPr>
        <w:spacing w:after="0" w:line="240" w:lineRule="auto"/>
        <w:contextualSpacing/>
        <w:rPr>
          <w:rFonts w:ascii="Bookman Old Style" w:hAnsi="Bookman Old Style"/>
          <w:b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 xml:space="preserve">Finalità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Fare delle sedi educativo-scolastiche dei luoghi-laboratorio per bambini/e, ragazzi/e e famiglie</w:t>
      </w:r>
      <w:r>
        <w:rPr>
          <w:rFonts w:ascii="Bookman Old Style" w:hAnsi="Bookman Old Style"/>
          <w:color w:val="000000"/>
        </w:rPr>
        <w:t xml:space="preserve"> </w:t>
      </w:r>
      <w:r w:rsidRPr="00394005">
        <w:rPr>
          <w:rFonts w:ascii="Bookman Old Style" w:hAnsi="Bookman Old Style"/>
          <w:color w:val="000000"/>
        </w:rPr>
        <w:t xml:space="preserve">in cui sviluppare interessi, abilità, socialità, inclusione, sentimento di appartenenza, cittadinanza attiva e partecipe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Espandere e diversificare le opportunità di servizio e formative per bambini/e, ragazzi/e e adulti/e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Promuovere conciliazione tra tempi di vita e lavoro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Promuovere reti informali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</w:p>
    <w:p w:rsidR="00394005" w:rsidRP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b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 xml:space="preserve">Servizi educativi e scuole coinvolte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n.15 Nidi comunali dell’infanzia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n.14 Nidi privati convenzionati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n.1 Spazio-gioco privato convenzionato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n.3 servizi educativi domiciliari privati convenzionati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n.1 Centro bambini e famiglie privato convenzionato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n.10 Scuole comunali dell’infanzia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n.6 Scuole statali dell’infanzia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n.1 Scuola privata paritaria dell’infanzia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n.12 Scuole Primarie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n.8 Scuole secondarie di 1°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n.1 Istituto tecnico Industriale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n.1 Polo Liceale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</w:p>
    <w:p w:rsidR="00394005" w:rsidRP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b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 xml:space="preserve">Soggetti coinvolti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n.31 educatrici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n.39 insegnanti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n.4 coordinatrici pedagogiche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n.2 psicologhe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n.2 pedagogiste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n.4 ricer</w:t>
      </w:r>
      <w:r>
        <w:rPr>
          <w:rFonts w:ascii="Bookman Old Style" w:hAnsi="Bookman Old Style"/>
          <w:color w:val="000000"/>
        </w:rPr>
        <w:t>ca</w:t>
      </w:r>
      <w:r w:rsidRPr="00394005">
        <w:rPr>
          <w:rFonts w:ascii="Bookman Old Style" w:hAnsi="Bookman Old Style"/>
          <w:color w:val="000000"/>
        </w:rPr>
        <w:t xml:space="preserve">tori del Dipartimento di Scienze della Formazione e Piscologia dell’Università </w:t>
      </w:r>
      <w:r w:rsidR="0062563A">
        <w:rPr>
          <w:rFonts w:ascii="Bookman Old Style" w:hAnsi="Bookman Old Style"/>
          <w:color w:val="000000"/>
        </w:rPr>
        <w:t xml:space="preserve">  </w:t>
      </w:r>
      <w:r w:rsidRPr="00394005">
        <w:rPr>
          <w:rFonts w:ascii="Bookman Old Style" w:hAnsi="Bookman Old Style"/>
          <w:color w:val="000000"/>
        </w:rPr>
        <w:t xml:space="preserve">degli Studi di Firenze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Associazione genitori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Coordinamento Comunità migranti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Commissione Consiliare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</w:p>
    <w:p w:rsidR="00394005" w:rsidRP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b/>
          <w:color w:val="000000"/>
        </w:rPr>
      </w:pPr>
      <w:r w:rsidRPr="00394005">
        <w:rPr>
          <w:rFonts w:ascii="Bookman Old Style" w:hAnsi="Bookman Old Style"/>
          <w:b/>
          <w:color w:val="000000"/>
        </w:rPr>
        <w:t xml:space="preserve">Azioni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 xml:space="preserve">• Sottoscrizione di Accordi tra Amministrazione Comunale e Istituzioni scolastiche per utilizzo delle sedi in orario extrascolastico per attività di interesse collettivo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Apertura/utilizzo delle sedi educativo-scolastiche in orario extrascolastico/extraservizio per</w:t>
      </w:r>
      <w:r>
        <w:rPr>
          <w:rFonts w:ascii="Bookman Old Style" w:hAnsi="Bookman Old Style"/>
          <w:color w:val="000000"/>
        </w:rPr>
        <w:t xml:space="preserve"> </w:t>
      </w:r>
      <w:r w:rsidRPr="00394005">
        <w:rPr>
          <w:rFonts w:ascii="Bookman Old Style" w:hAnsi="Bookman Old Style"/>
          <w:color w:val="000000"/>
        </w:rPr>
        <w:t>realizzazione di:</w:t>
      </w:r>
    </w:p>
    <w:p w:rsidR="00394005" w:rsidRPr="0062563A" w:rsidRDefault="00394005" w:rsidP="0062563A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incontri di socializzazione tra famiglie</w:t>
      </w:r>
    </w:p>
    <w:p w:rsidR="00394005" w:rsidRPr="0062563A" w:rsidRDefault="00394005" w:rsidP="0062563A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attività laboratoriali (animazione e gioco) per bambini e genitori insieme</w:t>
      </w:r>
    </w:p>
    <w:p w:rsidR="00394005" w:rsidRPr="0062563A" w:rsidRDefault="00394005" w:rsidP="0062563A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percorsi di educazione familiare</w:t>
      </w:r>
    </w:p>
    <w:p w:rsidR="00394005" w:rsidRPr="0062563A" w:rsidRDefault="00394005" w:rsidP="0062563A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percorsi di educazione interculturale</w:t>
      </w:r>
    </w:p>
    <w:p w:rsidR="00394005" w:rsidRPr="0062563A" w:rsidRDefault="00394005" w:rsidP="0062563A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 xml:space="preserve">percorsi di educazione alimentare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lastRenderedPageBreak/>
        <w:t>• Apertura/utilizzo delle aree verdi di pertinenza delle sedi educativo-scolastiche in orario extrascolastico/extraservizio per :</w:t>
      </w:r>
    </w:p>
    <w:p w:rsidR="00394005" w:rsidRPr="0062563A" w:rsidRDefault="00394005" w:rsidP="0062563A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cura del verde</w:t>
      </w:r>
    </w:p>
    <w:p w:rsidR="00394005" w:rsidRPr="0062563A" w:rsidRDefault="00394005" w:rsidP="0062563A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realizzazione e cura di orti urbani e didattici</w:t>
      </w:r>
    </w:p>
    <w:p w:rsidR="00394005" w:rsidRPr="0062563A" w:rsidRDefault="00394005" w:rsidP="0062563A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attività ludiche e di animazione all’aperto (Outdoor Education per bambini/e) integrative della programmazione e del curricolo scolastici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Apertura utilizzo delle sedi scolastiche:</w:t>
      </w:r>
    </w:p>
    <w:p w:rsidR="00394005" w:rsidRPr="0062563A" w:rsidRDefault="00394005" w:rsidP="0062563A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ai ragazzi/alle ragazze per incontrarsi e svolgere attività di interesse e di educazione non formale (musica, informatica, seconda lingua, etc.)</w:t>
      </w:r>
    </w:p>
    <w:p w:rsidR="00394005" w:rsidRPr="0062563A" w:rsidRDefault="00394005" w:rsidP="0062563A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 xml:space="preserve">alle Associazioni senza scopo di lucro per farsi conoscere e promuovere attività di interesse sociale e culturale </w:t>
      </w:r>
    </w:p>
    <w:p w:rsidR="00394005" w:rsidRDefault="00394005" w:rsidP="00394005">
      <w:pPr>
        <w:spacing w:after="0" w:line="240" w:lineRule="auto"/>
        <w:contextualSpacing/>
        <w:jc w:val="both"/>
        <w:rPr>
          <w:rFonts w:ascii="Bookman Old Style" w:hAnsi="Bookman Old Style"/>
          <w:color w:val="000000"/>
        </w:rPr>
      </w:pPr>
      <w:r w:rsidRPr="00394005">
        <w:rPr>
          <w:rFonts w:ascii="Bookman Old Style" w:hAnsi="Bookman Old Style"/>
          <w:color w:val="000000"/>
        </w:rPr>
        <w:t>• Concessione gratuita temporanea delle sedi educativo-scolastiche di proprietà comunale e delle aree verdi di pertinenza per attività di promozione culturale, sociale e civile a:</w:t>
      </w:r>
    </w:p>
    <w:p w:rsidR="00394005" w:rsidRPr="0062563A" w:rsidRDefault="00394005" w:rsidP="0062563A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>Associazioni e Comitati di genitori</w:t>
      </w:r>
    </w:p>
    <w:p w:rsidR="00394005" w:rsidRPr="0062563A" w:rsidRDefault="00394005" w:rsidP="0062563A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  <w:color w:val="000000"/>
        </w:rPr>
      </w:pPr>
      <w:r w:rsidRPr="0062563A">
        <w:rPr>
          <w:rFonts w:ascii="Bookman Old Style" w:hAnsi="Bookman Old Style"/>
          <w:color w:val="000000"/>
        </w:rPr>
        <w:t xml:space="preserve">Associazioni culturali senza scopi di lucro </w:t>
      </w:r>
    </w:p>
    <w:sectPr w:rsidR="00394005" w:rsidRPr="0062563A" w:rsidSect="007030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4648"/>
    <w:multiLevelType w:val="hybridMultilevel"/>
    <w:tmpl w:val="E2BABDB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B20ADE"/>
    <w:multiLevelType w:val="hybridMultilevel"/>
    <w:tmpl w:val="137C018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4F14B1"/>
    <w:multiLevelType w:val="hybridMultilevel"/>
    <w:tmpl w:val="F4A4FCE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C97E5F"/>
    <w:multiLevelType w:val="hybridMultilevel"/>
    <w:tmpl w:val="B84252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94005"/>
    <w:rsid w:val="00394005"/>
    <w:rsid w:val="0062563A"/>
    <w:rsid w:val="007030F7"/>
    <w:rsid w:val="00CB2400"/>
    <w:rsid w:val="00EB6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030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256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</dc:creator>
  <cp:lastModifiedBy>fr</cp:lastModifiedBy>
  <cp:revision>2</cp:revision>
  <dcterms:created xsi:type="dcterms:W3CDTF">2016-04-26T07:49:00Z</dcterms:created>
  <dcterms:modified xsi:type="dcterms:W3CDTF">2016-04-28T09:00:00Z</dcterms:modified>
</cp:coreProperties>
</file>